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01" w:rsidRDefault="00F05901" w:rsidP="00F05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REPUBLIKA HRVATSKA</w:t>
      </w: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BJELOVARSKO-BILOGORSKA ŽUPANIJA</w:t>
      </w:r>
    </w:p>
    <w:p w:rsidR="00F05901" w:rsidRDefault="00F05901" w:rsidP="00F05901">
      <w:pPr>
        <w:pStyle w:val="Naslov3"/>
        <w:rPr>
          <w:szCs w:val="24"/>
        </w:rPr>
      </w:pPr>
      <w:r>
        <w:rPr>
          <w:szCs w:val="24"/>
        </w:rPr>
        <w:t xml:space="preserve">     OPĆINA VELIKA TRNOVITICA</w:t>
      </w:r>
    </w:p>
    <w:p w:rsidR="00F05901" w:rsidRDefault="00F05901" w:rsidP="00F05901">
      <w:pPr>
        <w:pStyle w:val="Naslov3"/>
        <w:rPr>
          <w:szCs w:val="24"/>
        </w:rPr>
      </w:pPr>
      <w:r>
        <w:rPr>
          <w:szCs w:val="24"/>
        </w:rPr>
        <w:t xml:space="preserve">              OPĆINSKI  NAČELNIK</w:t>
      </w:r>
    </w:p>
    <w:p w:rsidR="00F05901" w:rsidRDefault="00F05901" w:rsidP="00F05901">
      <w:pPr>
        <w:rPr>
          <w:b/>
          <w:sz w:val="24"/>
          <w:szCs w:val="24"/>
        </w:rPr>
      </w:pPr>
    </w:p>
    <w:p w:rsidR="00F05901" w:rsidRPr="00D21EF5" w:rsidRDefault="00F05901" w:rsidP="00F05901">
      <w:pPr>
        <w:rPr>
          <w:b/>
          <w:sz w:val="24"/>
          <w:szCs w:val="24"/>
        </w:rPr>
      </w:pPr>
    </w:p>
    <w:p w:rsidR="00F05901" w:rsidRPr="00D21EF5" w:rsidRDefault="00F05901" w:rsidP="00F05901">
      <w:pPr>
        <w:pStyle w:val="Tijeloteksta2"/>
        <w:rPr>
          <w:b w:val="0"/>
          <w:szCs w:val="24"/>
        </w:rPr>
      </w:pPr>
      <w:r w:rsidRPr="00D21EF5">
        <w:rPr>
          <w:b w:val="0"/>
          <w:szCs w:val="24"/>
        </w:rPr>
        <w:t xml:space="preserve">KLASA: </w:t>
      </w:r>
      <w:r w:rsidR="000101A5">
        <w:rPr>
          <w:b w:val="0"/>
          <w:szCs w:val="24"/>
        </w:rPr>
        <w:t>402-04/21-01/03</w:t>
      </w:r>
    </w:p>
    <w:p w:rsidR="00F05901" w:rsidRPr="00D21EF5" w:rsidRDefault="00F05901" w:rsidP="00F05901">
      <w:pPr>
        <w:pStyle w:val="Tijeloteksta2"/>
        <w:rPr>
          <w:b w:val="0"/>
          <w:szCs w:val="24"/>
        </w:rPr>
      </w:pPr>
      <w:proofErr w:type="spellStart"/>
      <w:r w:rsidRPr="00D21EF5">
        <w:rPr>
          <w:b w:val="0"/>
          <w:szCs w:val="24"/>
        </w:rPr>
        <w:t>Urbroj</w:t>
      </w:r>
      <w:proofErr w:type="spellEnd"/>
      <w:r w:rsidRPr="00D21EF5">
        <w:rPr>
          <w:b w:val="0"/>
          <w:szCs w:val="24"/>
        </w:rPr>
        <w:t>: 2123/06-02-</w:t>
      </w:r>
      <w:r w:rsidR="000101A5">
        <w:rPr>
          <w:b w:val="0"/>
          <w:szCs w:val="24"/>
        </w:rPr>
        <w:t>21</w:t>
      </w:r>
      <w:r w:rsidRPr="00D21EF5">
        <w:rPr>
          <w:b w:val="0"/>
          <w:szCs w:val="24"/>
        </w:rPr>
        <w:t>-</w:t>
      </w:r>
      <w:r w:rsidR="00001F57">
        <w:rPr>
          <w:b w:val="0"/>
          <w:szCs w:val="24"/>
        </w:rPr>
        <w:t>2</w:t>
      </w:r>
      <w:r w:rsidRPr="00D21EF5">
        <w:rPr>
          <w:b w:val="0"/>
          <w:szCs w:val="24"/>
        </w:rPr>
        <w:t xml:space="preserve">                                     </w:t>
      </w:r>
    </w:p>
    <w:p w:rsidR="00F05901" w:rsidRDefault="00F05901" w:rsidP="006C38CE">
      <w:pPr>
        <w:rPr>
          <w:sz w:val="24"/>
          <w:szCs w:val="24"/>
        </w:rPr>
      </w:pPr>
      <w:r w:rsidRPr="00D21EF5">
        <w:rPr>
          <w:sz w:val="24"/>
          <w:szCs w:val="24"/>
        </w:rPr>
        <w:t>Velika Trnovitica</w:t>
      </w:r>
      <w:r w:rsidR="000101A5">
        <w:rPr>
          <w:sz w:val="24"/>
          <w:szCs w:val="24"/>
        </w:rPr>
        <w:t>, 24. veljače 2021.</w:t>
      </w:r>
    </w:p>
    <w:p w:rsidR="00E92705" w:rsidRDefault="00E92705" w:rsidP="006C38CE">
      <w:pPr>
        <w:rPr>
          <w:sz w:val="24"/>
          <w:szCs w:val="24"/>
        </w:rPr>
      </w:pPr>
    </w:p>
    <w:p w:rsidR="00E92705" w:rsidRDefault="00E92705" w:rsidP="00E92705">
      <w:pPr>
        <w:ind w:left="284" w:firstLine="0"/>
        <w:jc w:val="left"/>
        <w:rPr>
          <w:sz w:val="24"/>
          <w:szCs w:val="24"/>
        </w:rPr>
      </w:pPr>
      <w:r w:rsidRPr="00E92705">
        <w:rPr>
          <w:sz w:val="24"/>
          <w:szCs w:val="24"/>
        </w:rPr>
        <w:t>Na temelju Odluke o sufinanciranju premija osiguranja poljoprivrednih kultura od mogućih šteta poljoprivrednim proizvođačima na području općine Velika Trnovitica</w:t>
      </w:r>
      <w:r w:rsidR="000101A5">
        <w:rPr>
          <w:sz w:val="24"/>
          <w:szCs w:val="24"/>
        </w:rPr>
        <w:t xml:space="preserve"> u 2021. godini (Klasa:402-04/21-01/03</w:t>
      </w:r>
      <w:r w:rsidRPr="00E92705">
        <w:rPr>
          <w:sz w:val="24"/>
          <w:szCs w:val="24"/>
        </w:rPr>
        <w:t>, Urbroj:2123/06-02</w:t>
      </w:r>
      <w:r w:rsidR="000101A5">
        <w:rPr>
          <w:sz w:val="24"/>
          <w:szCs w:val="24"/>
        </w:rPr>
        <w:t>-21</w:t>
      </w:r>
      <w:r w:rsidRPr="00E92705">
        <w:rPr>
          <w:sz w:val="24"/>
          <w:szCs w:val="24"/>
        </w:rPr>
        <w:t>-1), Općinski načelnik raspisuje:</w:t>
      </w:r>
    </w:p>
    <w:p w:rsidR="00E92705" w:rsidRDefault="00E92705" w:rsidP="00E92705">
      <w:pPr>
        <w:ind w:left="284" w:firstLine="0"/>
        <w:jc w:val="left"/>
        <w:rPr>
          <w:sz w:val="24"/>
          <w:szCs w:val="24"/>
        </w:rPr>
      </w:pPr>
    </w:p>
    <w:p w:rsidR="00E92705" w:rsidRPr="00563293" w:rsidRDefault="00E92705" w:rsidP="00E92705">
      <w:pPr>
        <w:ind w:left="284" w:firstLine="0"/>
        <w:jc w:val="center"/>
        <w:rPr>
          <w:b/>
          <w:sz w:val="24"/>
          <w:szCs w:val="24"/>
        </w:rPr>
      </w:pPr>
      <w:r w:rsidRPr="00563293">
        <w:rPr>
          <w:b/>
          <w:sz w:val="24"/>
          <w:szCs w:val="24"/>
        </w:rPr>
        <w:t>JAVNI POZIV</w:t>
      </w:r>
    </w:p>
    <w:p w:rsidR="00E92705" w:rsidRPr="00563293" w:rsidRDefault="00E92705" w:rsidP="00E92705">
      <w:pPr>
        <w:ind w:left="284" w:firstLine="0"/>
        <w:jc w:val="center"/>
        <w:rPr>
          <w:b/>
          <w:sz w:val="24"/>
          <w:szCs w:val="24"/>
        </w:rPr>
      </w:pPr>
      <w:r w:rsidRPr="00563293">
        <w:rPr>
          <w:b/>
          <w:sz w:val="24"/>
          <w:szCs w:val="24"/>
        </w:rPr>
        <w:t xml:space="preserve">Za podnošenje ponuda osiguravajućih društava za sufinanciranje premije osiguranja poljoprivrednih kultura od mogućih šteta poljoprivrednim proizvođačima na području općine Velika Trnovitica u </w:t>
      </w:r>
      <w:r w:rsidR="000101A5">
        <w:rPr>
          <w:b/>
          <w:sz w:val="24"/>
          <w:szCs w:val="24"/>
        </w:rPr>
        <w:t>2021</w:t>
      </w:r>
      <w:r w:rsidRPr="00563293">
        <w:rPr>
          <w:b/>
          <w:sz w:val="24"/>
          <w:szCs w:val="24"/>
        </w:rPr>
        <w:t>. godini</w:t>
      </w:r>
    </w:p>
    <w:p w:rsidR="00E92705" w:rsidRDefault="00E92705" w:rsidP="00E92705">
      <w:pPr>
        <w:ind w:left="284" w:firstLine="0"/>
        <w:jc w:val="center"/>
        <w:rPr>
          <w:sz w:val="24"/>
          <w:szCs w:val="24"/>
        </w:rPr>
      </w:pPr>
    </w:p>
    <w:p w:rsidR="00E92705" w:rsidRPr="00563293" w:rsidRDefault="00E92705" w:rsidP="00E92705">
      <w:pPr>
        <w:ind w:left="284" w:firstLine="0"/>
        <w:jc w:val="left"/>
        <w:rPr>
          <w:b/>
          <w:sz w:val="24"/>
          <w:szCs w:val="24"/>
        </w:rPr>
      </w:pPr>
      <w:r w:rsidRPr="00563293">
        <w:rPr>
          <w:b/>
          <w:sz w:val="24"/>
          <w:szCs w:val="24"/>
        </w:rPr>
        <w:t>1. Predmet Javnog poziva:</w:t>
      </w:r>
      <w:bookmarkStart w:id="0" w:name="_GoBack"/>
      <w:bookmarkEnd w:id="0"/>
    </w:p>
    <w:p w:rsidR="00E92705" w:rsidRDefault="00E92705" w:rsidP="00E92705">
      <w:pPr>
        <w:ind w:left="284" w:firstLine="0"/>
        <w:jc w:val="left"/>
        <w:rPr>
          <w:sz w:val="24"/>
          <w:szCs w:val="24"/>
        </w:rPr>
      </w:pPr>
    </w:p>
    <w:p w:rsidR="00E92705" w:rsidRDefault="00E92705" w:rsidP="00E92705">
      <w:pPr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Predmet ovog Javnog poziva je podnošenje ponuda osiguravajućih društava za sufinanciranje premije osiguranja poljoprivrednih kultura od mogućih šteta poljoprivrednim </w:t>
      </w:r>
      <w:r w:rsidR="0047044F">
        <w:rPr>
          <w:sz w:val="24"/>
          <w:szCs w:val="24"/>
        </w:rPr>
        <w:t xml:space="preserve">proizvođačima na području općine Velika Trnovitica u </w:t>
      </w:r>
      <w:r w:rsidR="000101A5">
        <w:rPr>
          <w:sz w:val="24"/>
          <w:szCs w:val="24"/>
        </w:rPr>
        <w:t>2021</w:t>
      </w:r>
      <w:r w:rsidR="0047044F">
        <w:rPr>
          <w:sz w:val="24"/>
          <w:szCs w:val="24"/>
        </w:rPr>
        <w:t>. godini.</w:t>
      </w:r>
    </w:p>
    <w:p w:rsidR="0047044F" w:rsidRDefault="0047044F" w:rsidP="00E92705">
      <w:pPr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>Sufinanciranje premije osiguranja od mogućih šteta odnosi se na sljedeće poljoprivredne kulture:</w:t>
      </w:r>
    </w:p>
    <w:p w:rsidR="0047044F" w:rsidRDefault="0047044F" w:rsidP="00E92705">
      <w:pPr>
        <w:ind w:left="284" w:firstLine="0"/>
        <w:jc w:val="left"/>
        <w:rPr>
          <w:sz w:val="24"/>
          <w:szCs w:val="24"/>
        </w:rPr>
      </w:pPr>
    </w:p>
    <w:p w:rsidR="00E92705" w:rsidRDefault="0047044F" w:rsidP="0047044F">
      <w:pPr>
        <w:pStyle w:val="Odlomakpopisa"/>
        <w:ind w:left="284" w:firstLine="0"/>
        <w:rPr>
          <w:sz w:val="24"/>
          <w:szCs w:val="24"/>
        </w:rPr>
      </w:pPr>
      <w:r>
        <w:rPr>
          <w:sz w:val="24"/>
          <w:szCs w:val="24"/>
        </w:rPr>
        <w:t>PŠENICA, JEČAM, ZOB, KUKURUZ, KRUMPIR, TRITIKAL, ULJ</w:t>
      </w:r>
      <w:r w:rsidR="007D0FE6">
        <w:rPr>
          <w:sz w:val="24"/>
          <w:szCs w:val="24"/>
        </w:rPr>
        <w:t xml:space="preserve">ANA REPICA, PAPRIKA, KRASTAVCI, </w:t>
      </w:r>
      <w:r>
        <w:rPr>
          <w:sz w:val="24"/>
          <w:szCs w:val="24"/>
        </w:rPr>
        <w:t>SOJA, VIŠEGODIŠNJI NASADI (VINOGRADI I VOĆNJACI).</w:t>
      </w:r>
    </w:p>
    <w:p w:rsidR="0047044F" w:rsidRDefault="0047044F" w:rsidP="0047044F">
      <w:pPr>
        <w:pStyle w:val="Odlomakpopisa"/>
        <w:ind w:left="284" w:firstLine="0"/>
        <w:rPr>
          <w:sz w:val="24"/>
          <w:szCs w:val="24"/>
        </w:rPr>
      </w:pPr>
    </w:p>
    <w:p w:rsidR="0047044F" w:rsidRPr="00563293" w:rsidRDefault="0047044F" w:rsidP="0047044F">
      <w:pPr>
        <w:ind w:left="284" w:firstLine="0"/>
        <w:rPr>
          <w:b/>
          <w:sz w:val="24"/>
          <w:szCs w:val="24"/>
        </w:rPr>
      </w:pPr>
      <w:r w:rsidRPr="00563293">
        <w:rPr>
          <w:b/>
          <w:sz w:val="24"/>
          <w:szCs w:val="24"/>
        </w:rPr>
        <w:t>2. Opći uvjeti i kriteriji za zaključenje ugovora s osiguravajućim društvima:</w:t>
      </w:r>
    </w:p>
    <w:p w:rsidR="0047044F" w:rsidRDefault="0047044F" w:rsidP="0047044F">
      <w:pPr>
        <w:ind w:left="284" w:firstLine="0"/>
        <w:rPr>
          <w:sz w:val="24"/>
          <w:szCs w:val="24"/>
        </w:rPr>
      </w:pPr>
    </w:p>
    <w:p w:rsidR="0047044F" w:rsidRDefault="0047044F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Na ovaj Javni poziv svoje ponude mogu podnijeti osiguravajuća društva koja su registrirana na području Republike Hrvatske, a osiguravaju poljoprivredne proizvođače koji uzgajaju poljoprivredne kulture navedene u točki 1. ovog Javnog poziva.</w:t>
      </w:r>
    </w:p>
    <w:p w:rsidR="0091455F" w:rsidRDefault="0091455F" w:rsidP="0047044F">
      <w:pPr>
        <w:ind w:left="284" w:firstLine="0"/>
        <w:rPr>
          <w:sz w:val="24"/>
          <w:szCs w:val="24"/>
        </w:rPr>
      </w:pPr>
    </w:p>
    <w:p w:rsidR="0047044F" w:rsidRDefault="0047044F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Općina Velika Trnovitica će sufinancirati premije osiguranja obiteljskim </w:t>
      </w:r>
      <w:r w:rsidR="00831CAC">
        <w:rPr>
          <w:sz w:val="24"/>
          <w:szCs w:val="24"/>
        </w:rPr>
        <w:t>poljoprivrednim gospodarstvima upisanim u upisnik poljoprivrednih gospodarstava koji imaju prebivalište i poljoprivredne površine na području općine Velika Trnovitica.</w:t>
      </w:r>
    </w:p>
    <w:p w:rsidR="0091455F" w:rsidRDefault="0091455F" w:rsidP="0047044F">
      <w:pPr>
        <w:ind w:left="284" w:firstLine="0"/>
        <w:rPr>
          <w:sz w:val="24"/>
          <w:szCs w:val="24"/>
        </w:rPr>
      </w:pPr>
    </w:p>
    <w:p w:rsidR="0091455F" w:rsidRDefault="0091455F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Sufinanciranje premije osiguranja iznosi 25% od uplaćene premije za tekuću godinu, a najviše 500,00 kuna po jednom obiteljskom poljoprivrednom gospodarstvu.</w:t>
      </w:r>
    </w:p>
    <w:p w:rsidR="0091455F" w:rsidRDefault="0091455F" w:rsidP="0047044F">
      <w:pPr>
        <w:ind w:left="284" w:firstLine="0"/>
        <w:rPr>
          <w:sz w:val="24"/>
          <w:szCs w:val="24"/>
        </w:rPr>
      </w:pPr>
    </w:p>
    <w:p w:rsidR="0091455F" w:rsidRDefault="0091455F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Općina Velika Trnovitica će, temeljem dostavljenih ponuda, sa svim osiguravajućim društvima koja su se javila na Javni poziv, sklopiti ugovor kojim će se urediti način korištenja sredstava.</w:t>
      </w:r>
    </w:p>
    <w:p w:rsidR="00D834B0" w:rsidRDefault="00D834B0" w:rsidP="0047044F">
      <w:pPr>
        <w:ind w:left="284" w:firstLine="0"/>
        <w:rPr>
          <w:sz w:val="24"/>
          <w:szCs w:val="24"/>
        </w:rPr>
      </w:pPr>
    </w:p>
    <w:p w:rsidR="00D834B0" w:rsidRPr="00563293" w:rsidRDefault="00D834B0" w:rsidP="0047044F">
      <w:pPr>
        <w:ind w:left="284" w:firstLine="0"/>
        <w:rPr>
          <w:b/>
          <w:sz w:val="24"/>
          <w:szCs w:val="24"/>
        </w:rPr>
      </w:pPr>
      <w:r w:rsidRPr="00563293">
        <w:rPr>
          <w:b/>
          <w:sz w:val="24"/>
          <w:szCs w:val="24"/>
        </w:rPr>
        <w:t>3. Naziv i adresa tijela kojem se ponude podnose:</w:t>
      </w:r>
    </w:p>
    <w:p w:rsidR="00D834B0" w:rsidRPr="00563293" w:rsidRDefault="00D834B0" w:rsidP="0047044F">
      <w:pPr>
        <w:ind w:left="284" w:firstLine="0"/>
        <w:rPr>
          <w:b/>
          <w:sz w:val="24"/>
          <w:szCs w:val="24"/>
        </w:rPr>
      </w:pPr>
    </w:p>
    <w:p w:rsidR="00D834B0" w:rsidRDefault="00D834B0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Općina Velika Trnovitica</w:t>
      </w:r>
    </w:p>
    <w:p w:rsidR="00D834B0" w:rsidRDefault="00D834B0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Općinski načelnik</w:t>
      </w:r>
    </w:p>
    <w:p w:rsidR="00D834B0" w:rsidRDefault="00D834B0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Velika Trnovitica 223a</w:t>
      </w:r>
    </w:p>
    <w:p w:rsidR="00D834B0" w:rsidRDefault="00D834B0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43285 Velika Trnovitica</w:t>
      </w:r>
    </w:p>
    <w:p w:rsidR="00D834B0" w:rsidRPr="00E86E37" w:rsidRDefault="00D834B0" w:rsidP="0047044F">
      <w:pPr>
        <w:ind w:left="284"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S naznakom: </w:t>
      </w:r>
      <w:r w:rsidRPr="00E86E37">
        <w:rPr>
          <w:i/>
          <w:sz w:val="24"/>
          <w:szCs w:val="24"/>
        </w:rPr>
        <w:t>„Za sufinanciranje premija osiguranja poljoprivrednih kultura“</w:t>
      </w:r>
    </w:p>
    <w:p w:rsidR="00D834B0" w:rsidRPr="00E86E37" w:rsidRDefault="00D834B0" w:rsidP="0047044F">
      <w:pPr>
        <w:ind w:left="284" w:firstLine="0"/>
        <w:rPr>
          <w:i/>
          <w:sz w:val="24"/>
          <w:szCs w:val="24"/>
        </w:rPr>
      </w:pPr>
    </w:p>
    <w:p w:rsidR="00D834B0" w:rsidRPr="00563293" w:rsidRDefault="00D834B0" w:rsidP="0047044F">
      <w:pPr>
        <w:ind w:left="284" w:firstLine="0"/>
        <w:rPr>
          <w:b/>
          <w:sz w:val="24"/>
          <w:szCs w:val="24"/>
        </w:rPr>
      </w:pPr>
      <w:r w:rsidRPr="00563293">
        <w:rPr>
          <w:b/>
          <w:sz w:val="24"/>
          <w:szCs w:val="24"/>
        </w:rPr>
        <w:t>4. Vrijeme trajanja Javnog poziva:</w:t>
      </w:r>
    </w:p>
    <w:p w:rsidR="00D834B0" w:rsidRDefault="00D834B0" w:rsidP="0047044F">
      <w:pPr>
        <w:ind w:left="284" w:firstLine="0"/>
        <w:rPr>
          <w:sz w:val="24"/>
          <w:szCs w:val="24"/>
        </w:rPr>
      </w:pPr>
    </w:p>
    <w:p w:rsidR="00D834B0" w:rsidRDefault="00D834B0" w:rsidP="0047044F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Javni poziv za podnošenje ponuda otvoren je 8 (osam) dana od dana objave na web stranici Općine Velika Trnovitica. Ponude podnesene nakon isteka roka za podnošenje ponuda neće se razmatrati.</w:t>
      </w:r>
    </w:p>
    <w:p w:rsidR="00D834B0" w:rsidRDefault="00D834B0" w:rsidP="0047044F">
      <w:pPr>
        <w:ind w:left="284" w:firstLine="0"/>
        <w:rPr>
          <w:sz w:val="24"/>
          <w:szCs w:val="24"/>
        </w:rPr>
      </w:pPr>
    </w:p>
    <w:p w:rsidR="000F5B92" w:rsidRDefault="000F5B92" w:rsidP="004C7184">
      <w:pPr>
        <w:ind w:firstLine="0"/>
        <w:jc w:val="left"/>
        <w:rPr>
          <w:b/>
          <w:sz w:val="24"/>
          <w:szCs w:val="24"/>
        </w:rPr>
      </w:pPr>
    </w:p>
    <w:p w:rsidR="00511D00" w:rsidRPr="00511D00" w:rsidRDefault="00511D00" w:rsidP="00511D00">
      <w:pPr>
        <w:jc w:val="left"/>
        <w:rPr>
          <w:sz w:val="24"/>
          <w:szCs w:val="24"/>
        </w:rPr>
      </w:pPr>
    </w:p>
    <w:p w:rsidR="00001F57" w:rsidRDefault="00001F57" w:rsidP="00001F57">
      <w:pPr>
        <w:jc w:val="right"/>
        <w:rPr>
          <w:sz w:val="24"/>
          <w:szCs w:val="24"/>
        </w:rPr>
      </w:pPr>
      <w:r>
        <w:rPr>
          <w:sz w:val="24"/>
          <w:szCs w:val="24"/>
        </w:rPr>
        <w:t>OPĆINSKI NAČELNIK</w:t>
      </w:r>
    </w:p>
    <w:p w:rsidR="00001F57" w:rsidRPr="00D21EF5" w:rsidRDefault="007F560C" w:rsidP="00001F57">
      <w:pPr>
        <w:ind w:left="566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01F57">
        <w:rPr>
          <w:sz w:val="24"/>
          <w:szCs w:val="24"/>
        </w:rPr>
        <w:t>Ivan Marković</w:t>
      </w:r>
    </w:p>
    <w:p w:rsidR="00F05901" w:rsidRPr="00D21EF5" w:rsidRDefault="00F05901" w:rsidP="00001F57">
      <w:pPr>
        <w:jc w:val="right"/>
        <w:rPr>
          <w:sz w:val="24"/>
          <w:szCs w:val="24"/>
        </w:rPr>
      </w:pPr>
    </w:p>
    <w:p w:rsidR="00284492" w:rsidRDefault="00284492" w:rsidP="00001F57">
      <w:pPr>
        <w:ind w:firstLine="0"/>
        <w:jc w:val="right"/>
        <w:rPr>
          <w:sz w:val="24"/>
          <w:szCs w:val="24"/>
        </w:rPr>
      </w:pPr>
    </w:p>
    <w:p w:rsidR="005C506B" w:rsidRPr="00D21EF5" w:rsidRDefault="005C506B" w:rsidP="005C506B">
      <w:pPr>
        <w:ind w:left="6374" w:firstLine="707"/>
        <w:jc w:val="center"/>
        <w:rPr>
          <w:sz w:val="24"/>
          <w:szCs w:val="24"/>
        </w:rPr>
      </w:pPr>
    </w:p>
    <w:p w:rsidR="0033508C" w:rsidRPr="00D21EF5" w:rsidRDefault="0033508C" w:rsidP="00284492">
      <w:pPr>
        <w:spacing w:after="150" w:line="285" w:lineRule="atLeast"/>
        <w:ind w:firstLine="0"/>
        <w:jc w:val="left"/>
        <w:textAlignment w:val="baseline"/>
        <w:rPr>
          <w:sz w:val="24"/>
          <w:szCs w:val="24"/>
        </w:rPr>
      </w:pPr>
    </w:p>
    <w:sectPr w:rsidR="0033508C" w:rsidRPr="00D21EF5" w:rsidSect="005F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1F7"/>
    <w:multiLevelType w:val="hybridMultilevel"/>
    <w:tmpl w:val="FFDEB244"/>
    <w:lvl w:ilvl="0" w:tplc="0360C8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786666"/>
    <w:multiLevelType w:val="multilevel"/>
    <w:tmpl w:val="7F04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A1762"/>
    <w:multiLevelType w:val="multilevel"/>
    <w:tmpl w:val="A0D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22D96"/>
    <w:multiLevelType w:val="multilevel"/>
    <w:tmpl w:val="3C0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213BE4"/>
    <w:multiLevelType w:val="hybridMultilevel"/>
    <w:tmpl w:val="F6886814"/>
    <w:lvl w:ilvl="0" w:tplc="BE66E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87044"/>
    <w:multiLevelType w:val="hybridMultilevel"/>
    <w:tmpl w:val="1E527302"/>
    <w:lvl w:ilvl="0" w:tplc="F1084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1234AB"/>
    <w:multiLevelType w:val="hybridMultilevel"/>
    <w:tmpl w:val="758ABD20"/>
    <w:lvl w:ilvl="0" w:tplc="46F21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D57F7C"/>
    <w:multiLevelType w:val="hybridMultilevel"/>
    <w:tmpl w:val="FA6475FC"/>
    <w:lvl w:ilvl="0" w:tplc="925E9C70">
      <w:numFmt w:val="bullet"/>
      <w:lvlText w:val="-"/>
      <w:lvlJc w:val="left"/>
      <w:pPr>
        <w:ind w:left="2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01"/>
    <w:rsid w:val="00001F57"/>
    <w:rsid w:val="000101A5"/>
    <w:rsid w:val="00056B9D"/>
    <w:rsid w:val="000E124E"/>
    <w:rsid w:val="000F5B92"/>
    <w:rsid w:val="00133C8C"/>
    <w:rsid w:val="00151DBE"/>
    <w:rsid w:val="00182FE2"/>
    <w:rsid w:val="00284492"/>
    <w:rsid w:val="00302330"/>
    <w:rsid w:val="0033508C"/>
    <w:rsid w:val="00344441"/>
    <w:rsid w:val="003563A5"/>
    <w:rsid w:val="00365CF1"/>
    <w:rsid w:val="003A6AE1"/>
    <w:rsid w:val="003F4BA7"/>
    <w:rsid w:val="00446795"/>
    <w:rsid w:val="00454D13"/>
    <w:rsid w:val="004703E7"/>
    <w:rsid w:val="0047044F"/>
    <w:rsid w:val="00492AAD"/>
    <w:rsid w:val="004C2A58"/>
    <w:rsid w:val="004C7184"/>
    <w:rsid w:val="004D1379"/>
    <w:rsid w:val="004E0BE3"/>
    <w:rsid w:val="005053AE"/>
    <w:rsid w:val="00511D00"/>
    <w:rsid w:val="00543658"/>
    <w:rsid w:val="00563293"/>
    <w:rsid w:val="005731A2"/>
    <w:rsid w:val="00584CB0"/>
    <w:rsid w:val="005A01DE"/>
    <w:rsid w:val="005A4EC9"/>
    <w:rsid w:val="005C506B"/>
    <w:rsid w:val="005F4878"/>
    <w:rsid w:val="00690570"/>
    <w:rsid w:val="006A01AB"/>
    <w:rsid w:val="006A3D67"/>
    <w:rsid w:val="006B44E4"/>
    <w:rsid w:val="006C38CE"/>
    <w:rsid w:val="0070664F"/>
    <w:rsid w:val="007C4C8A"/>
    <w:rsid w:val="007D0FE6"/>
    <w:rsid w:val="007F560C"/>
    <w:rsid w:val="008041AC"/>
    <w:rsid w:val="00831CAC"/>
    <w:rsid w:val="00854C6C"/>
    <w:rsid w:val="008B3E10"/>
    <w:rsid w:val="00904A7F"/>
    <w:rsid w:val="0091455F"/>
    <w:rsid w:val="00953555"/>
    <w:rsid w:val="00986F51"/>
    <w:rsid w:val="00A41CEE"/>
    <w:rsid w:val="00A50011"/>
    <w:rsid w:val="00A55BCB"/>
    <w:rsid w:val="00A55CCE"/>
    <w:rsid w:val="00A92768"/>
    <w:rsid w:val="00AF360D"/>
    <w:rsid w:val="00B40508"/>
    <w:rsid w:val="00B65780"/>
    <w:rsid w:val="00B93D46"/>
    <w:rsid w:val="00BC3A61"/>
    <w:rsid w:val="00BC720C"/>
    <w:rsid w:val="00C441BE"/>
    <w:rsid w:val="00C772B8"/>
    <w:rsid w:val="00CF567D"/>
    <w:rsid w:val="00D21EF5"/>
    <w:rsid w:val="00D834B0"/>
    <w:rsid w:val="00D84798"/>
    <w:rsid w:val="00D90D27"/>
    <w:rsid w:val="00DA7806"/>
    <w:rsid w:val="00DB7281"/>
    <w:rsid w:val="00E458B1"/>
    <w:rsid w:val="00E86E37"/>
    <w:rsid w:val="00E91170"/>
    <w:rsid w:val="00E92705"/>
    <w:rsid w:val="00F05901"/>
    <w:rsid w:val="00F21FC2"/>
    <w:rsid w:val="00F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77DF"/>
  <w15:docId w15:val="{F6E40603-E6DB-4304-9994-F7FFA6F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0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05901"/>
    <w:pPr>
      <w:keepNext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F05901"/>
    <w:rPr>
      <w:b/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9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901"/>
    <w:rPr>
      <w:rFonts w:ascii="Tahoma" w:eastAsia="Times New Roman" w:hAnsi="Tahoma" w:cs="Tahoma"/>
      <w:sz w:val="16"/>
      <w:szCs w:val="16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2844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284492"/>
    <w:rPr>
      <w:b/>
      <w:bCs/>
    </w:rPr>
  </w:style>
  <w:style w:type="character" w:styleId="HTML-navod">
    <w:name w:val="HTML Cite"/>
    <w:basedOn w:val="Zadanifontodlomka"/>
    <w:uiPriority w:val="99"/>
    <w:semiHidden/>
    <w:unhideWhenUsed/>
    <w:rsid w:val="0028449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284492"/>
    <w:rPr>
      <w:color w:val="0000FF"/>
      <w:u w:val="single"/>
    </w:rPr>
  </w:style>
  <w:style w:type="character" w:customStyle="1" w:styleId="comment-meta">
    <w:name w:val="comment-meta"/>
    <w:basedOn w:val="Zadanifontodlomka"/>
    <w:rsid w:val="00284492"/>
  </w:style>
  <w:style w:type="character" w:customStyle="1" w:styleId="block">
    <w:name w:val="block"/>
    <w:basedOn w:val="Zadanifontodlomka"/>
    <w:rsid w:val="00284492"/>
  </w:style>
  <w:style w:type="character" w:customStyle="1" w:styleId="apple-converted-space">
    <w:name w:val="apple-converted-space"/>
    <w:basedOn w:val="Zadanifontodlomka"/>
    <w:rsid w:val="00284492"/>
  </w:style>
  <w:style w:type="paragraph" w:styleId="Odlomakpopisa">
    <w:name w:val="List Paragraph"/>
    <w:basedOn w:val="Normal"/>
    <w:uiPriority w:val="34"/>
    <w:qFormat/>
    <w:rsid w:val="0051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174">
              <w:marLeft w:val="0"/>
              <w:marRight w:val="0"/>
              <w:marTop w:val="0"/>
              <w:marBottom w:val="150"/>
              <w:divBdr>
                <w:top w:val="dotted" w:sz="6" w:space="11" w:color="DDDDDD"/>
                <w:left w:val="dotted" w:sz="2" w:space="8" w:color="DDDDDD"/>
                <w:bottom w:val="dotted" w:sz="6" w:space="5" w:color="DDDDDD"/>
                <w:right w:val="dotted" w:sz="6" w:space="8" w:color="DDDDDD"/>
              </w:divBdr>
            </w:div>
            <w:div w:id="133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51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0100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55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51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4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single" w:sz="6" w:space="8" w:color="999999"/>
                        <w:bottom w:val="single" w:sz="6" w:space="11" w:color="999999"/>
                        <w:right w:val="single" w:sz="6" w:space="8" w:color="999999"/>
                      </w:divBdr>
                    </w:div>
                  </w:divsChild>
                </w:div>
              </w:divsChild>
            </w:div>
            <w:div w:id="577905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 Velika Trnovitica</cp:lastModifiedBy>
  <cp:revision>13</cp:revision>
  <cp:lastPrinted>2020-03-26T14:07:00Z</cp:lastPrinted>
  <dcterms:created xsi:type="dcterms:W3CDTF">2020-04-07T10:17:00Z</dcterms:created>
  <dcterms:modified xsi:type="dcterms:W3CDTF">2021-02-22T12:30:00Z</dcterms:modified>
</cp:coreProperties>
</file>